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15" w:rsidRDefault="00030B02" w:rsidP="0019192B">
      <w:pPr>
        <w:rPr>
          <w:sz w:val="20"/>
          <w:szCs w:val="20"/>
        </w:rPr>
      </w:pPr>
      <w:bookmarkStart w:id="0" w:name="_GoBack"/>
      <w:bookmarkEnd w:id="0"/>
      <w:r>
        <w:rPr>
          <w:noProof/>
          <w:sz w:val="20"/>
          <w:szCs w:val="20"/>
          <w:lang w:eastAsia="fr-FR"/>
        </w:rPr>
        <w:drawing>
          <wp:anchor distT="0" distB="0" distL="114300" distR="114300" simplePos="0" relativeHeight="251660288" behindDoc="0" locked="0" layoutInCell="1" allowOverlap="1">
            <wp:simplePos x="0" y="0"/>
            <wp:positionH relativeFrom="column">
              <wp:posOffset>113030</wp:posOffset>
            </wp:positionH>
            <wp:positionV relativeFrom="paragraph">
              <wp:posOffset>-140970</wp:posOffset>
            </wp:positionV>
            <wp:extent cx="1257935" cy="1323975"/>
            <wp:effectExtent l="25400" t="0" r="12065" b="0"/>
            <wp:wrapTight wrapText="bothSides">
              <wp:wrapPolygon edited="0">
                <wp:start x="-436" y="0"/>
                <wp:lineTo x="-436" y="21134"/>
                <wp:lineTo x="21807" y="21134"/>
                <wp:lineTo x="21807" y="0"/>
                <wp:lineTo x="-436" y="0"/>
              </wp:wrapPolygon>
            </wp:wrapTight>
            <wp:docPr id="1" name="Image 1" descr="logo2014_strasbourg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4_strasbourg_BD.jpg"/>
                    <pic:cNvPicPr/>
                  </pic:nvPicPr>
                  <pic:blipFill>
                    <a:blip r:embed="rId7"/>
                    <a:stretch>
                      <a:fillRect/>
                    </a:stretch>
                  </pic:blipFill>
                  <pic:spPr>
                    <a:xfrm>
                      <a:off x="0" y="0"/>
                      <a:ext cx="1257935" cy="1323975"/>
                    </a:xfrm>
                    <a:prstGeom prst="rect">
                      <a:avLst/>
                    </a:prstGeom>
                  </pic:spPr>
                </pic:pic>
              </a:graphicData>
            </a:graphic>
          </wp:anchor>
        </w:drawing>
      </w:r>
    </w:p>
    <w:p w:rsidR="00030B02" w:rsidRDefault="00030B02" w:rsidP="00636615">
      <w:pPr>
        <w:pStyle w:val="Titre1"/>
        <w:jc w:val="center"/>
        <w:rPr>
          <w:rFonts w:ascii="Arial Narrow" w:hAnsi="Arial Narrow"/>
        </w:rPr>
      </w:pPr>
    </w:p>
    <w:p w:rsidR="00030B02" w:rsidRDefault="00636615" w:rsidP="00636615">
      <w:pPr>
        <w:pStyle w:val="Titre1"/>
        <w:jc w:val="center"/>
        <w:rPr>
          <w:rFonts w:ascii="Arial Narrow" w:hAnsi="Arial Narrow"/>
        </w:rPr>
      </w:pPr>
      <w:r>
        <w:rPr>
          <w:rFonts w:ascii="Arial Narrow" w:hAnsi="Arial Narrow"/>
        </w:rPr>
        <w:t xml:space="preserve">Lettre de mission </w:t>
      </w:r>
      <w:r w:rsidR="0064545A">
        <w:rPr>
          <w:rFonts w:ascii="Arial Narrow" w:hAnsi="Arial Narrow"/>
        </w:rPr>
        <w:t xml:space="preserve">du </w:t>
      </w:r>
      <w:r>
        <w:rPr>
          <w:rFonts w:ascii="Arial Narrow" w:hAnsi="Arial Narrow"/>
        </w:rPr>
        <w:t>r</w:t>
      </w:r>
      <w:r w:rsidRPr="0085759F">
        <w:rPr>
          <w:rFonts w:ascii="Arial Narrow" w:hAnsi="Arial Narrow"/>
        </w:rPr>
        <w:t>éf</w:t>
      </w:r>
      <w:r>
        <w:rPr>
          <w:rFonts w:ascii="Arial Narrow" w:hAnsi="Arial Narrow"/>
        </w:rPr>
        <w:t>érent n</w:t>
      </w:r>
      <w:r w:rsidRPr="0085759F">
        <w:rPr>
          <w:rFonts w:ascii="Arial Narrow" w:hAnsi="Arial Narrow"/>
        </w:rPr>
        <w:t>um</w:t>
      </w:r>
      <w:r>
        <w:rPr>
          <w:rFonts w:ascii="Arial Narrow" w:hAnsi="Arial Narrow"/>
        </w:rPr>
        <w:t>érique</w:t>
      </w:r>
    </w:p>
    <w:p w:rsidR="0064545A" w:rsidRPr="00030B02" w:rsidRDefault="0064545A" w:rsidP="00030B02"/>
    <w:p w:rsidR="00636615" w:rsidRPr="00030B02" w:rsidRDefault="0064545A" w:rsidP="0064545A">
      <w:pPr>
        <w:rPr>
          <w:rFonts w:ascii="Arial Narrow" w:hAnsi="Arial Narrow"/>
          <w:i/>
        </w:rPr>
      </w:pPr>
      <w:r w:rsidRPr="00030B02">
        <w:rPr>
          <w:rFonts w:ascii="Arial Narrow" w:hAnsi="Arial Narrow"/>
          <w:i/>
        </w:rPr>
        <w:t>Dans chaque établissement, le pilotage des usages du numérique éducatif est assuré par le comité de pilotage du numérique en collaboration avec le conseil pédagogique et sous l’autorité du chef d’établissement. Ce comité de pilotage est constitué de la personne ressource au numérique (PRN), du référent numérique (RN), de l’administrateur de l’ENT et de toute autre personne désignée par le chef d’établissement.</w:t>
      </w:r>
      <w:r w:rsidR="00DA31D1" w:rsidRPr="00030B02">
        <w:rPr>
          <w:rFonts w:ascii="Arial Narrow" w:hAnsi="Arial Narrow"/>
          <w:i/>
        </w:rPr>
        <w:t xml:space="preserve"> La lettre de mission du référent numérique s’inscrit dans l’action de ce comité de pilotage.</w:t>
      </w:r>
    </w:p>
    <w:p w:rsidR="00636615" w:rsidRPr="0085759F" w:rsidRDefault="00636615" w:rsidP="00636615">
      <w:pPr>
        <w:pStyle w:val="Titre2"/>
        <w:rPr>
          <w:rFonts w:ascii="Arial Narrow" w:hAnsi="Arial Narrow"/>
        </w:rPr>
      </w:pPr>
      <w:r>
        <w:rPr>
          <w:rFonts w:ascii="Arial Narrow" w:hAnsi="Arial Narrow"/>
        </w:rPr>
        <w:t>Le référent numérique</w:t>
      </w:r>
      <w:r w:rsidRPr="0085759F">
        <w:rPr>
          <w:rFonts w:ascii="Arial Narrow" w:hAnsi="Arial Narrow"/>
        </w:rPr>
        <w:t xml:space="preserve"> </w:t>
      </w:r>
      <w:r>
        <w:rPr>
          <w:rFonts w:ascii="Arial Narrow" w:hAnsi="Arial Narrow"/>
        </w:rPr>
        <w:t>a</w:t>
      </w:r>
      <w:r w:rsidRPr="0085759F">
        <w:rPr>
          <w:rFonts w:ascii="Arial Narrow" w:hAnsi="Arial Narrow"/>
        </w:rPr>
        <w:t xml:space="preserve"> pour mission :</w:t>
      </w:r>
    </w:p>
    <w:p w:rsidR="00636615" w:rsidRPr="0085759F" w:rsidRDefault="00636615" w:rsidP="00636615">
      <w:pPr>
        <w:numPr>
          <w:ilvl w:val="0"/>
          <w:numId w:val="1"/>
        </w:numPr>
        <w:spacing w:before="252"/>
        <w:ind w:right="72"/>
        <w:rPr>
          <w:rFonts w:ascii="Arial Narrow" w:hAnsi="Arial Narrow" w:cs="Calibri"/>
          <w:spacing w:val="-7"/>
          <w:w w:val="105"/>
        </w:rPr>
      </w:pPr>
      <w:r w:rsidRPr="0085759F">
        <w:rPr>
          <w:rFonts w:ascii="Arial Narrow" w:hAnsi="Arial Narrow" w:cs="Calibri"/>
          <w:spacing w:val="-6"/>
          <w:w w:val="105"/>
        </w:rPr>
        <w:t xml:space="preserve">De développer et faciliter l’utilisation pédagogique </w:t>
      </w:r>
      <w:r>
        <w:rPr>
          <w:rFonts w:ascii="Arial Narrow" w:hAnsi="Arial Narrow" w:cs="Calibri"/>
          <w:spacing w:val="-6"/>
          <w:w w:val="105"/>
        </w:rPr>
        <w:t>du numérique</w:t>
      </w:r>
      <w:r w:rsidRPr="0085759F">
        <w:rPr>
          <w:rFonts w:ascii="Arial Narrow" w:hAnsi="Arial Narrow" w:cs="Calibri"/>
          <w:spacing w:val="-6"/>
          <w:w w:val="105"/>
        </w:rPr>
        <w:t xml:space="preserve"> par les enseignants dans leur </w:t>
      </w:r>
      <w:r w:rsidRPr="0085759F">
        <w:rPr>
          <w:rFonts w:ascii="Arial Narrow" w:hAnsi="Arial Narrow" w:cs="Calibri"/>
          <w:spacing w:val="-7"/>
          <w:w w:val="105"/>
        </w:rPr>
        <w:t>activité d’enseignement</w:t>
      </w:r>
      <w:r w:rsidR="00222BAF">
        <w:rPr>
          <w:rFonts w:ascii="Arial Narrow" w:hAnsi="Arial Narrow" w:cs="Calibri"/>
          <w:spacing w:val="-7"/>
          <w:w w:val="105"/>
        </w:rPr>
        <w:t xml:space="preserve"> </w:t>
      </w:r>
      <w:r w:rsidRPr="0085759F">
        <w:rPr>
          <w:rFonts w:ascii="Arial Narrow" w:hAnsi="Arial Narrow" w:cs="Calibri"/>
          <w:spacing w:val="-7"/>
          <w:w w:val="105"/>
        </w:rPr>
        <w:t>:</w:t>
      </w:r>
    </w:p>
    <w:p w:rsidR="00636615" w:rsidRPr="0085759F" w:rsidRDefault="00636615" w:rsidP="00636615">
      <w:pPr>
        <w:widowControl w:val="0"/>
        <w:numPr>
          <w:ilvl w:val="1"/>
          <w:numId w:val="1"/>
        </w:numPr>
        <w:kinsoku w:val="0"/>
        <w:spacing w:after="0" w:line="240" w:lineRule="auto"/>
        <w:rPr>
          <w:rFonts w:ascii="Arial Narrow" w:hAnsi="Arial Narrow" w:cs="Calibri"/>
          <w:spacing w:val="-1"/>
        </w:rPr>
      </w:pPr>
      <w:r w:rsidRPr="0085759F">
        <w:rPr>
          <w:rFonts w:ascii="Arial Narrow" w:hAnsi="Arial Narrow" w:cs="Calibri"/>
          <w:spacing w:val="-1"/>
        </w:rPr>
        <w:t xml:space="preserve">en veillant à la bonne diffusion auprès des enseignants de l’information sur </w:t>
      </w:r>
      <w:r>
        <w:rPr>
          <w:rFonts w:ascii="Arial Narrow" w:hAnsi="Arial Narrow" w:cs="Calibri"/>
          <w:spacing w:val="-1"/>
        </w:rPr>
        <w:t>le numérique</w:t>
      </w:r>
      <w:r w:rsidRPr="0085759F">
        <w:rPr>
          <w:rFonts w:ascii="Arial Narrow" w:hAnsi="Arial Narrow" w:cs="Calibri"/>
          <w:spacing w:val="-1"/>
        </w:rPr>
        <w:t>,</w:t>
      </w:r>
    </w:p>
    <w:p w:rsidR="00636615" w:rsidRPr="0085759F" w:rsidRDefault="00636615" w:rsidP="00636615">
      <w:pPr>
        <w:widowControl w:val="0"/>
        <w:numPr>
          <w:ilvl w:val="1"/>
          <w:numId w:val="1"/>
        </w:numPr>
        <w:kinsoku w:val="0"/>
        <w:spacing w:after="0" w:line="240" w:lineRule="auto"/>
        <w:rPr>
          <w:rFonts w:ascii="Arial Narrow" w:hAnsi="Arial Narrow" w:cs="Calibri"/>
          <w:spacing w:val="-1"/>
        </w:rPr>
      </w:pPr>
      <w:r w:rsidRPr="0085759F">
        <w:rPr>
          <w:rFonts w:ascii="Arial Narrow" w:hAnsi="Arial Narrow" w:cs="Calibri"/>
          <w:spacing w:val="-1"/>
        </w:rPr>
        <w:t>en aidant à la prise en compte de leurs besoins de formation,</w:t>
      </w:r>
    </w:p>
    <w:p w:rsidR="00636615" w:rsidRPr="0085759F" w:rsidRDefault="00636615" w:rsidP="00636615">
      <w:pPr>
        <w:widowControl w:val="0"/>
        <w:numPr>
          <w:ilvl w:val="1"/>
          <w:numId w:val="1"/>
        </w:numPr>
        <w:kinsoku w:val="0"/>
        <w:spacing w:after="0" w:line="240" w:lineRule="auto"/>
        <w:rPr>
          <w:rFonts w:ascii="Arial Narrow" w:hAnsi="Arial Narrow" w:cs="Calibri"/>
          <w:spacing w:val="-1"/>
        </w:rPr>
      </w:pPr>
      <w:r w:rsidRPr="0085759F">
        <w:rPr>
          <w:rFonts w:ascii="Arial Narrow" w:hAnsi="Arial Narrow" w:cs="Calibri"/>
          <w:spacing w:val="-1"/>
        </w:rPr>
        <w:t xml:space="preserve">en accompagnant les enseignants dans les usages </w:t>
      </w:r>
      <w:r>
        <w:rPr>
          <w:rFonts w:ascii="Arial Narrow" w:hAnsi="Arial Narrow" w:cs="Calibri"/>
          <w:spacing w:val="-1"/>
        </w:rPr>
        <w:t>du numérique</w:t>
      </w:r>
      <w:r w:rsidRPr="0085759F">
        <w:rPr>
          <w:rFonts w:ascii="Arial Narrow" w:hAnsi="Arial Narrow" w:cs="Calibri"/>
          <w:spacing w:val="-1"/>
        </w:rPr>
        <w:t xml:space="preserve"> au service des apprentissages,</w:t>
      </w:r>
      <w:r w:rsidR="00717DC0">
        <w:rPr>
          <w:rFonts w:ascii="Arial Narrow" w:hAnsi="Arial Narrow" w:cs="Calibri"/>
          <w:spacing w:val="-1"/>
        </w:rPr>
        <w:t xml:space="preserve"> </w:t>
      </w:r>
      <w:r>
        <w:rPr>
          <w:rFonts w:ascii="Arial Narrow" w:hAnsi="Arial Narrow" w:cs="Calibri"/>
          <w:spacing w:val="-1"/>
        </w:rPr>
        <w:t>notamment les usages de Moodle, brique pédagogique de l’ENT</w:t>
      </w:r>
      <w:r w:rsidR="00717DC0">
        <w:rPr>
          <w:rFonts w:ascii="Arial Narrow" w:hAnsi="Arial Narrow" w:cs="Calibri"/>
          <w:spacing w:val="-1"/>
        </w:rPr>
        <w:t>,</w:t>
      </w:r>
    </w:p>
    <w:p w:rsidR="00636615" w:rsidRPr="0085759F" w:rsidRDefault="00717DC0" w:rsidP="00636615">
      <w:pPr>
        <w:widowControl w:val="0"/>
        <w:numPr>
          <w:ilvl w:val="1"/>
          <w:numId w:val="1"/>
        </w:numPr>
        <w:kinsoku w:val="0"/>
        <w:spacing w:after="0" w:line="240" w:lineRule="auto"/>
        <w:ind w:right="72"/>
        <w:rPr>
          <w:rFonts w:ascii="Arial Narrow" w:hAnsi="Arial Narrow" w:cs="Calibri"/>
          <w:spacing w:val="-13"/>
        </w:rPr>
      </w:pPr>
      <w:r>
        <w:rPr>
          <w:rFonts w:ascii="Arial Narrow" w:hAnsi="Arial Narrow" w:cs="Calibri"/>
          <w:spacing w:val="1"/>
        </w:rPr>
        <w:t>e</w:t>
      </w:r>
      <w:r w:rsidR="00636615">
        <w:rPr>
          <w:rFonts w:ascii="Arial Narrow" w:hAnsi="Arial Narrow" w:cs="Calibri"/>
          <w:spacing w:val="1"/>
        </w:rPr>
        <w:t>n</w:t>
      </w:r>
      <w:r w:rsidR="00636615" w:rsidRPr="0085759F">
        <w:rPr>
          <w:rFonts w:ascii="Arial Narrow" w:hAnsi="Arial Narrow" w:cs="Calibri"/>
          <w:spacing w:val="1"/>
        </w:rPr>
        <w:t xml:space="preserve"> favorisant l’émergence de projets pédagogiques intégrant </w:t>
      </w:r>
      <w:r w:rsidR="00636615">
        <w:rPr>
          <w:rFonts w:ascii="Arial Narrow" w:hAnsi="Arial Narrow" w:cs="Calibri"/>
          <w:spacing w:val="1"/>
        </w:rPr>
        <w:t>le numérique</w:t>
      </w:r>
      <w:r w:rsidR="00636615" w:rsidRPr="0085759F">
        <w:rPr>
          <w:rFonts w:ascii="Arial Narrow" w:hAnsi="Arial Narrow" w:cs="Calibri"/>
          <w:spacing w:val="1"/>
        </w:rPr>
        <w:t xml:space="preserve"> et en aidant à leur élaboration</w:t>
      </w:r>
      <w:r w:rsidR="00636615" w:rsidRPr="0085759F">
        <w:rPr>
          <w:rFonts w:ascii="Arial Narrow" w:hAnsi="Arial Narrow" w:cs="Calibri"/>
          <w:spacing w:val="-13"/>
        </w:rPr>
        <w:t>.</w:t>
      </w:r>
    </w:p>
    <w:p w:rsidR="00636615" w:rsidRPr="0085759F" w:rsidRDefault="00636615" w:rsidP="00636615">
      <w:pPr>
        <w:numPr>
          <w:ilvl w:val="0"/>
          <w:numId w:val="1"/>
        </w:numPr>
        <w:spacing w:before="216"/>
        <w:rPr>
          <w:rFonts w:ascii="Arial Narrow" w:hAnsi="Arial Narrow" w:cs="Calibri"/>
          <w:spacing w:val="-3"/>
          <w:w w:val="105"/>
        </w:rPr>
      </w:pPr>
      <w:r w:rsidRPr="0085759F">
        <w:rPr>
          <w:rFonts w:ascii="Arial Narrow" w:hAnsi="Arial Narrow" w:cs="Calibri"/>
          <w:spacing w:val="-3"/>
          <w:w w:val="105"/>
        </w:rPr>
        <w:t>D’assurer dans la durée un rôle de coordination et de conseil pour l’établissement</w:t>
      </w:r>
      <w:r w:rsidR="00222BAF">
        <w:rPr>
          <w:rFonts w:ascii="Arial Narrow" w:hAnsi="Arial Narrow" w:cs="Calibri"/>
          <w:spacing w:val="-3"/>
          <w:w w:val="105"/>
        </w:rPr>
        <w:t> :</w:t>
      </w:r>
    </w:p>
    <w:p w:rsidR="00222BAF" w:rsidRPr="00222BAF" w:rsidRDefault="00636615" w:rsidP="00636615">
      <w:pPr>
        <w:widowControl w:val="0"/>
        <w:numPr>
          <w:ilvl w:val="1"/>
          <w:numId w:val="1"/>
        </w:numPr>
        <w:kinsoku w:val="0"/>
        <w:spacing w:after="0" w:line="240" w:lineRule="auto"/>
        <w:ind w:right="72"/>
        <w:rPr>
          <w:rFonts w:ascii="Arial Narrow" w:hAnsi="Arial Narrow" w:cs="Calibri"/>
          <w:spacing w:val="-6"/>
        </w:rPr>
      </w:pPr>
      <w:r w:rsidRPr="00222BAF">
        <w:rPr>
          <w:rFonts w:ascii="Arial Narrow" w:hAnsi="Arial Narrow" w:cs="Calibri"/>
          <w:spacing w:val="-2"/>
        </w:rPr>
        <w:t>en aidant à l’élaboration du volet numé</w:t>
      </w:r>
      <w:r w:rsidR="00222BAF">
        <w:rPr>
          <w:rFonts w:ascii="Arial Narrow" w:hAnsi="Arial Narrow" w:cs="Calibri"/>
          <w:spacing w:val="-2"/>
        </w:rPr>
        <w:t>rique du projet d’établissement,</w:t>
      </w:r>
      <w:r w:rsidRPr="00222BAF">
        <w:rPr>
          <w:rFonts w:ascii="Arial Narrow" w:hAnsi="Arial Narrow" w:cs="Calibri"/>
          <w:i/>
          <w:spacing w:val="-2"/>
        </w:rPr>
        <w:t xml:space="preserve"> </w:t>
      </w:r>
    </w:p>
    <w:p w:rsidR="00636615" w:rsidRPr="00222BAF" w:rsidRDefault="00636615" w:rsidP="00636615">
      <w:pPr>
        <w:widowControl w:val="0"/>
        <w:numPr>
          <w:ilvl w:val="1"/>
          <w:numId w:val="1"/>
        </w:numPr>
        <w:kinsoku w:val="0"/>
        <w:spacing w:after="0" w:line="240" w:lineRule="auto"/>
        <w:ind w:right="72"/>
        <w:rPr>
          <w:rFonts w:ascii="Arial Narrow" w:hAnsi="Arial Narrow" w:cs="Calibri"/>
          <w:spacing w:val="-6"/>
        </w:rPr>
      </w:pPr>
      <w:r w:rsidRPr="00222BAF">
        <w:rPr>
          <w:rFonts w:ascii="Arial Narrow" w:hAnsi="Arial Narrow" w:cs="Calibri"/>
          <w:spacing w:val="-2"/>
        </w:rPr>
        <w:t>en aidant</w:t>
      </w:r>
      <w:r w:rsidRPr="00222BAF">
        <w:rPr>
          <w:rFonts w:ascii="Arial Narrow" w:hAnsi="Arial Narrow" w:cs="Calibri"/>
        </w:rPr>
        <w:t xml:space="preserve"> et conseillant le chef d’établissement pour l’organisation et la coordination des </w:t>
      </w:r>
      <w:r w:rsidRPr="00222BAF">
        <w:rPr>
          <w:rFonts w:ascii="Arial Narrow" w:hAnsi="Arial Narrow" w:cs="Calibri"/>
          <w:spacing w:val="-6"/>
        </w:rPr>
        <w:t>projets numériques,</w:t>
      </w:r>
    </w:p>
    <w:p w:rsidR="008C5FB1" w:rsidRPr="0064545A" w:rsidRDefault="008C5FB1" w:rsidP="008C5FB1">
      <w:pPr>
        <w:pStyle w:val="Paragraphedeliste"/>
        <w:numPr>
          <w:ilvl w:val="1"/>
          <w:numId w:val="1"/>
        </w:numPr>
        <w:rPr>
          <w:rFonts w:ascii="Arial Narrow" w:hAnsi="Arial Narrow"/>
          <w:sz w:val="22"/>
          <w:szCs w:val="20"/>
        </w:rPr>
      </w:pPr>
      <w:r>
        <w:rPr>
          <w:rFonts w:ascii="Arial Narrow" w:hAnsi="Arial Narrow"/>
          <w:color w:val="535252"/>
          <w:sz w:val="22"/>
          <w:szCs w:val="17"/>
        </w:rPr>
        <w:t xml:space="preserve">en apportant </w:t>
      </w:r>
      <w:r w:rsidRPr="00717DC0">
        <w:rPr>
          <w:rFonts w:ascii="Arial Narrow" w:hAnsi="Arial Narrow"/>
          <w:color w:val="535252"/>
          <w:sz w:val="22"/>
          <w:szCs w:val="17"/>
        </w:rPr>
        <w:t>son expertise au chef d’établissement pour les formations et les actions à déployer</w:t>
      </w:r>
      <w:r>
        <w:rPr>
          <w:rFonts w:ascii="Arial Narrow" w:hAnsi="Arial Narrow"/>
          <w:color w:val="535252"/>
          <w:sz w:val="22"/>
          <w:szCs w:val="17"/>
        </w:rPr>
        <w:t>,</w:t>
      </w:r>
      <w:r w:rsidRPr="00717DC0">
        <w:rPr>
          <w:rFonts w:ascii="Arial Narrow" w:hAnsi="Arial Narrow"/>
          <w:color w:val="535252"/>
          <w:sz w:val="22"/>
          <w:szCs w:val="17"/>
        </w:rPr>
        <w:t xml:space="preserve"> </w:t>
      </w:r>
      <w:r>
        <w:rPr>
          <w:rFonts w:ascii="Arial Narrow" w:hAnsi="Arial Narrow"/>
          <w:color w:val="535252"/>
          <w:sz w:val="22"/>
          <w:szCs w:val="17"/>
        </w:rPr>
        <w:t>dans le but</w:t>
      </w:r>
      <w:r w:rsidRPr="00717DC0">
        <w:rPr>
          <w:rFonts w:ascii="Arial Narrow" w:hAnsi="Arial Narrow"/>
          <w:color w:val="535252"/>
          <w:sz w:val="22"/>
          <w:szCs w:val="17"/>
        </w:rPr>
        <w:t xml:space="preserve"> de développer les usages</w:t>
      </w:r>
      <w:r>
        <w:rPr>
          <w:rFonts w:ascii="Arial Narrow" w:hAnsi="Arial Narrow"/>
          <w:color w:val="535252"/>
          <w:sz w:val="22"/>
          <w:szCs w:val="17"/>
        </w:rPr>
        <w:t xml:space="preserve"> pédagogiques du numérique,</w:t>
      </w:r>
    </w:p>
    <w:p w:rsidR="00F71045" w:rsidRDefault="0064545A" w:rsidP="00717DC0">
      <w:pPr>
        <w:widowControl w:val="0"/>
        <w:numPr>
          <w:ilvl w:val="1"/>
          <w:numId w:val="1"/>
        </w:numPr>
        <w:kinsoku w:val="0"/>
        <w:spacing w:after="0" w:line="240" w:lineRule="auto"/>
        <w:ind w:right="72"/>
        <w:rPr>
          <w:rFonts w:ascii="Arial Narrow" w:hAnsi="Arial Narrow" w:cs="Calibri"/>
          <w:spacing w:val="-2"/>
        </w:rPr>
      </w:pPr>
      <w:r>
        <w:rPr>
          <w:rFonts w:ascii="Arial Narrow" w:hAnsi="Arial Narrow" w:cs="Calibri"/>
          <w:spacing w:val="-1"/>
        </w:rPr>
        <w:t xml:space="preserve">en </w:t>
      </w:r>
      <w:r w:rsidRPr="0085759F">
        <w:rPr>
          <w:rFonts w:ascii="Arial Narrow" w:hAnsi="Arial Narrow" w:cs="Calibri"/>
          <w:spacing w:val="-1"/>
        </w:rPr>
        <w:t>assur</w:t>
      </w:r>
      <w:r>
        <w:rPr>
          <w:rFonts w:ascii="Arial Narrow" w:hAnsi="Arial Narrow" w:cs="Calibri"/>
          <w:spacing w:val="-1"/>
        </w:rPr>
        <w:t>ant</w:t>
      </w:r>
      <w:r w:rsidRPr="0085759F">
        <w:rPr>
          <w:rFonts w:ascii="Arial Narrow" w:hAnsi="Arial Narrow" w:cs="Calibri"/>
          <w:spacing w:val="-1"/>
        </w:rPr>
        <w:t xml:space="preserve"> la liaison avec les partenaires institutionnels (</w:t>
      </w:r>
      <w:r>
        <w:rPr>
          <w:rFonts w:ascii="Arial Narrow" w:hAnsi="Arial Narrow" w:cs="Calibri"/>
          <w:spacing w:val="-1"/>
        </w:rPr>
        <w:t>Dane</w:t>
      </w:r>
      <w:r w:rsidRPr="0085759F">
        <w:rPr>
          <w:rFonts w:ascii="Arial Narrow" w:hAnsi="Arial Narrow" w:cs="Calibri"/>
          <w:spacing w:val="-1"/>
        </w:rPr>
        <w:t xml:space="preserve">, </w:t>
      </w:r>
      <w:r>
        <w:rPr>
          <w:rFonts w:ascii="Arial Narrow" w:hAnsi="Arial Narrow" w:cs="Calibri"/>
          <w:spacing w:val="-2"/>
        </w:rPr>
        <w:t>réseau</w:t>
      </w:r>
      <w:r w:rsidRPr="0085759F">
        <w:rPr>
          <w:rFonts w:ascii="Arial Narrow" w:hAnsi="Arial Narrow" w:cs="Calibri"/>
          <w:spacing w:val="-2"/>
        </w:rPr>
        <w:t xml:space="preserve"> des référents</w:t>
      </w:r>
      <w:r>
        <w:rPr>
          <w:rFonts w:ascii="Arial Narrow" w:hAnsi="Arial Narrow" w:cs="Calibri"/>
          <w:spacing w:val="-2"/>
        </w:rPr>
        <w:t xml:space="preserve"> numériques</w:t>
      </w:r>
      <w:r w:rsidRPr="0085759F">
        <w:rPr>
          <w:rFonts w:ascii="Arial Narrow" w:hAnsi="Arial Narrow" w:cs="Calibri"/>
          <w:spacing w:val="-2"/>
        </w:rPr>
        <w:t xml:space="preserve"> et </w:t>
      </w:r>
      <w:r>
        <w:rPr>
          <w:rFonts w:ascii="Arial Narrow" w:hAnsi="Arial Narrow" w:cs="Calibri"/>
          <w:spacing w:val="-2"/>
        </w:rPr>
        <w:t>IAN</w:t>
      </w:r>
      <w:r>
        <w:rPr>
          <w:rStyle w:val="Appelnotedebasdep"/>
          <w:rFonts w:ascii="Arial Narrow" w:hAnsi="Arial Narrow" w:cs="Calibri"/>
          <w:spacing w:val="-2"/>
        </w:rPr>
        <w:footnoteReference w:id="1"/>
      </w:r>
      <w:r>
        <w:rPr>
          <w:rFonts w:ascii="Arial Narrow" w:hAnsi="Arial Narrow" w:cs="Calibri"/>
          <w:spacing w:val="-2"/>
        </w:rPr>
        <w:t xml:space="preserve"> disciplinaires).</w:t>
      </w:r>
    </w:p>
    <w:p w:rsidR="00F71045" w:rsidRPr="00EE33A1" w:rsidRDefault="00F71045" w:rsidP="00F71045">
      <w:pPr>
        <w:numPr>
          <w:ilvl w:val="0"/>
          <w:numId w:val="1"/>
        </w:numPr>
        <w:spacing w:before="216"/>
        <w:rPr>
          <w:rFonts w:ascii="Arial Narrow" w:hAnsi="Arial Narrow" w:cs="Calibri"/>
          <w:spacing w:val="-3"/>
          <w:w w:val="105"/>
          <w:sz w:val="20"/>
        </w:rPr>
      </w:pPr>
      <w:r>
        <w:rPr>
          <w:rFonts w:ascii="Arial Narrow" w:hAnsi="Arial Narrow" w:cs="Calibri"/>
          <w:spacing w:val="-3"/>
          <w:w w:val="105"/>
          <w:sz w:val="20"/>
        </w:rPr>
        <w:t>D’</w:t>
      </w:r>
      <w:r w:rsidRPr="00EE33A1">
        <w:rPr>
          <w:rFonts w:ascii="Arial Narrow" w:hAnsi="Arial Narrow" w:cs="Calibri"/>
          <w:spacing w:val="-3"/>
          <w:w w:val="105"/>
          <w:sz w:val="20"/>
        </w:rPr>
        <w:t>assurer</w:t>
      </w:r>
      <w:r>
        <w:rPr>
          <w:rFonts w:ascii="Arial Narrow" w:hAnsi="Arial Narrow" w:cs="Calibri"/>
          <w:spacing w:val="-3"/>
          <w:w w:val="105"/>
          <w:sz w:val="20"/>
        </w:rPr>
        <w:t xml:space="preserve"> son rôle dans le réseau des référents numériques</w:t>
      </w:r>
      <w:r w:rsidRPr="00EE33A1">
        <w:rPr>
          <w:rFonts w:ascii="Arial Narrow" w:hAnsi="Arial Narrow" w:cs="Calibri"/>
          <w:spacing w:val="-3"/>
          <w:w w:val="105"/>
          <w:sz w:val="20"/>
        </w:rPr>
        <w:t xml:space="preserve"> :</w:t>
      </w:r>
    </w:p>
    <w:p w:rsidR="00636615" w:rsidRPr="00F71045" w:rsidRDefault="00F71045" w:rsidP="00717DC0">
      <w:pPr>
        <w:widowControl w:val="0"/>
        <w:numPr>
          <w:ilvl w:val="1"/>
          <w:numId w:val="1"/>
        </w:numPr>
        <w:kinsoku w:val="0"/>
        <w:spacing w:after="0" w:line="240" w:lineRule="auto"/>
        <w:ind w:right="72"/>
        <w:rPr>
          <w:rFonts w:ascii="Arial Narrow" w:hAnsi="Arial Narrow" w:cs="Calibri"/>
          <w:spacing w:val="-6"/>
          <w:sz w:val="20"/>
        </w:rPr>
      </w:pPr>
      <w:r w:rsidRPr="00EE33A1">
        <w:rPr>
          <w:rFonts w:ascii="Arial Narrow" w:hAnsi="Arial Narrow" w:cs="Calibri"/>
          <w:spacing w:val="-3"/>
          <w:w w:val="105"/>
          <w:sz w:val="20"/>
        </w:rPr>
        <w:t>en partici</w:t>
      </w:r>
      <w:r>
        <w:rPr>
          <w:rFonts w:ascii="Arial Narrow" w:hAnsi="Arial Narrow" w:cs="Calibri"/>
          <w:spacing w:val="-3"/>
          <w:w w:val="105"/>
          <w:sz w:val="20"/>
        </w:rPr>
        <w:t>pant aux réunions de bassin à destination des référents numériques.</w:t>
      </w:r>
    </w:p>
    <w:p w:rsidR="00636615" w:rsidRDefault="00636615" w:rsidP="00636615">
      <w:pPr>
        <w:rPr>
          <w:rFonts w:ascii="Arial Narrow" w:hAnsi="Arial Narrow" w:cs="Calibri"/>
          <w:w w:val="105"/>
        </w:rPr>
      </w:pPr>
    </w:p>
    <w:p w:rsidR="00D06FBF" w:rsidRDefault="00DA31D1" w:rsidP="00D06FBF">
      <w:pPr>
        <w:pStyle w:val="Titre2"/>
        <w:rPr>
          <w:rFonts w:ascii="Arial Narrow" w:hAnsi="Arial Narrow" w:cs="Arial"/>
          <w:b w:val="0"/>
          <w:bCs w:val="0"/>
          <w:i w:val="0"/>
          <w:iCs w:val="0"/>
          <w:color w:val="000000"/>
          <w:sz w:val="22"/>
          <w:szCs w:val="22"/>
        </w:rPr>
      </w:pPr>
      <w:r>
        <w:rPr>
          <w:rFonts w:ascii="Arial Narrow" w:hAnsi="Arial Narrow" w:cs="Arial"/>
          <w:b w:val="0"/>
          <w:bCs w:val="0"/>
          <w:i w:val="0"/>
          <w:iCs w:val="0"/>
          <w:color w:val="000000"/>
          <w:sz w:val="22"/>
          <w:szCs w:val="22"/>
        </w:rPr>
        <w:t>La mission de r</w:t>
      </w:r>
      <w:r w:rsidR="00D06FBF" w:rsidRPr="00D06FBF">
        <w:rPr>
          <w:rFonts w:ascii="Arial Narrow" w:hAnsi="Arial Narrow" w:cs="Arial"/>
          <w:b w:val="0"/>
          <w:bCs w:val="0"/>
          <w:i w:val="0"/>
          <w:iCs w:val="0"/>
          <w:color w:val="000000"/>
          <w:sz w:val="22"/>
          <w:szCs w:val="22"/>
        </w:rPr>
        <w:t>éférent</w:t>
      </w:r>
      <w:r>
        <w:rPr>
          <w:rFonts w:ascii="Arial Narrow" w:hAnsi="Arial Narrow" w:cs="Arial"/>
          <w:b w:val="0"/>
          <w:bCs w:val="0"/>
          <w:i w:val="0"/>
          <w:iCs w:val="0"/>
          <w:color w:val="000000"/>
          <w:sz w:val="22"/>
          <w:szCs w:val="22"/>
        </w:rPr>
        <w:t xml:space="preserve"> n</w:t>
      </w:r>
      <w:r w:rsidR="00D06FBF">
        <w:rPr>
          <w:rFonts w:ascii="Arial Narrow" w:hAnsi="Arial Narrow" w:cs="Arial"/>
          <w:b w:val="0"/>
          <w:bCs w:val="0"/>
          <w:i w:val="0"/>
          <w:iCs w:val="0"/>
          <w:color w:val="000000"/>
          <w:sz w:val="22"/>
          <w:szCs w:val="22"/>
        </w:rPr>
        <w:t xml:space="preserve">umérique est </w:t>
      </w:r>
      <w:r w:rsidR="00D06FBF" w:rsidRPr="00D06FBF">
        <w:rPr>
          <w:rFonts w:ascii="Arial Narrow" w:hAnsi="Arial Narrow" w:cs="Arial"/>
          <w:b w:val="0"/>
          <w:bCs w:val="0"/>
          <w:i w:val="0"/>
          <w:iCs w:val="0"/>
          <w:color w:val="000000"/>
          <w:sz w:val="22"/>
          <w:szCs w:val="22"/>
        </w:rPr>
        <w:t>confiée pour l’année</w:t>
      </w:r>
      <w:r w:rsidR="00D06FBF">
        <w:rPr>
          <w:rFonts w:ascii="Arial Narrow" w:hAnsi="Arial Narrow" w:cs="Arial"/>
          <w:b w:val="0"/>
          <w:bCs w:val="0"/>
          <w:i w:val="0"/>
          <w:iCs w:val="0"/>
          <w:color w:val="000000"/>
          <w:sz w:val="22"/>
          <w:szCs w:val="22"/>
        </w:rPr>
        <w:t xml:space="preserve"> scolaire 20.. – 20.. à &lt;Nom&gt; &lt;</w:t>
      </w:r>
      <w:r w:rsidR="00D06FBF" w:rsidRPr="00D06FBF">
        <w:rPr>
          <w:rFonts w:ascii="Arial Narrow" w:hAnsi="Arial Narrow" w:cs="Arial"/>
          <w:b w:val="0"/>
          <w:bCs w:val="0"/>
          <w:i w:val="0"/>
          <w:iCs w:val="0"/>
          <w:color w:val="000000"/>
          <w:sz w:val="22"/>
          <w:szCs w:val="22"/>
        </w:rPr>
        <w:t>Prénom&gt;, &lt;qualité&gt;</w:t>
      </w:r>
    </w:p>
    <w:p w:rsidR="00636615" w:rsidRPr="00D06FBF" w:rsidRDefault="00636615" w:rsidP="00D06FBF">
      <w:pPr>
        <w:pStyle w:val="Titre2"/>
        <w:rPr>
          <w:rFonts w:ascii="Arial Narrow" w:hAnsi="Arial Narrow" w:cs="Arial"/>
          <w:b w:val="0"/>
          <w:bCs w:val="0"/>
          <w:i w:val="0"/>
          <w:iCs w:val="0"/>
          <w:color w:val="000000"/>
          <w:sz w:val="22"/>
          <w:szCs w:val="22"/>
        </w:rPr>
      </w:pPr>
      <w:r w:rsidRPr="0085759F">
        <w:rPr>
          <w:rFonts w:ascii="Arial Narrow" w:hAnsi="Arial Narrow"/>
        </w:rPr>
        <w:t>Suivi des activités</w:t>
      </w:r>
    </w:p>
    <w:p w:rsidR="00636615" w:rsidRDefault="00636615" w:rsidP="00636615">
      <w:pPr>
        <w:rPr>
          <w:rFonts w:ascii="Arial Narrow" w:eastAsia="Times New Roman" w:hAnsi="Arial Narrow" w:cs="Arial"/>
          <w:color w:val="000000"/>
        </w:rPr>
      </w:pPr>
      <w:r w:rsidRPr="0085759F">
        <w:rPr>
          <w:rFonts w:ascii="Arial Narrow" w:eastAsia="Times New Roman" w:hAnsi="Arial Narrow" w:cs="Arial"/>
          <w:color w:val="000000"/>
        </w:rPr>
        <w:t xml:space="preserve">A l’issue de l’année scolaire, </w:t>
      </w:r>
      <w:r w:rsidRPr="004F6DBA">
        <w:rPr>
          <w:rFonts w:ascii="Arial Narrow" w:eastAsia="Times New Roman" w:hAnsi="Arial Narrow" w:cs="Arial"/>
          <w:color w:val="000000"/>
        </w:rPr>
        <w:t xml:space="preserve">un </w:t>
      </w:r>
      <w:r>
        <w:rPr>
          <w:rFonts w:ascii="Arial Narrow" w:eastAsia="Times New Roman" w:hAnsi="Arial Narrow" w:cs="Arial"/>
          <w:color w:val="000000"/>
        </w:rPr>
        <w:t>rapport d’activité sera remis au</w:t>
      </w:r>
      <w:r w:rsidRPr="004F6DBA">
        <w:rPr>
          <w:rFonts w:ascii="Arial Narrow" w:eastAsia="Times New Roman" w:hAnsi="Arial Narrow" w:cs="Arial"/>
          <w:color w:val="000000"/>
        </w:rPr>
        <w:t xml:space="preserve"> chef d’établissement</w:t>
      </w:r>
      <w:r w:rsidRPr="0085759F">
        <w:rPr>
          <w:rFonts w:ascii="Arial Narrow" w:eastAsia="Times New Roman" w:hAnsi="Arial Narrow" w:cs="Arial"/>
          <w:i/>
          <w:color w:val="000000"/>
        </w:rPr>
        <w:t xml:space="preserve"> </w:t>
      </w:r>
      <w:r>
        <w:rPr>
          <w:rFonts w:ascii="Arial Narrow" w:eastAsia="Times New Roman" w:hAnsi="Arial Narrow" w:cs="Arial"/>
          <w:color w:val="000000"/>
        </w:rPr>
        <w:t xml:space="preserve">conformément au </w:t>
      </w:r>
      <w:r>
        <w:rPr>
          <w:color w:val="333333"/>
        </w:rPr>
        <w:t>Décret n° 2010-1065 du 8 septembre 2010.</w:t>
      </w:r>
    </w:p>
    <w:p w:rsidR="00636615" w:rsidRDefault="00636615" w:rsidP="00636615">
      <w:pPr>
        <w:rPr>
          <w:rFonts w:ascii="Arial Narrow" w:eastAsia="Times New Roman" w:hAnsi="Arial Narrow" w:cs="Arial"/>
          <w:color w:val="000000"/>
        </w:rPr>
      </w:pPr>
    </w:p>
    <w:p w:rsidR="00030B02" w:rsidRDefault="00636615" w:rsidP="00636615">
      <w:pPr>
        <w:rPr>
          <w:rFonts w:ascii="Arial Narrow" w:eastAsia="Times New Roman" w:hAnsi="Arial Narrow" w:cs="Arial"/>
          <w:color w:val="000000"/>
        </w:rPr>
      </w:pPr>
      <w:r>
        <w:rPr>
          <w:rFonts w:ascii="Arial Narrow" w:eastAsia="Times New Roman" w:hAnsi="Arial Narrow" w:cs="Arial"/>
          <w:color w:val="000000"/>
        </w:rPr>
        <w:t>A ………………………………….. le ……………..</w:t>
      </w:r>
    </w:p>
    <w:p w:rsidR="00636615" w:rsidRPr="0085759F" w:rsidRDefault="00636615" w:rsidP="00636615">
      <w:pPr>
        <w:rPr>
          <w:rFonts w:ascii="Arial Narrow" w:eastAsia="Times New Roman" w:hAnsi="Arial Narrow" w:cs="Arial"/>
          <w:color w:val="000000"/>
        </w:rPr>
      </w:pPr>
    </w:p>
    <w:p w:rsidR="00030B02" w:rsidRDefault="00636615" w:rsidP="00636615">
      <w:pPr>
        <w:rPr>
          <w:rFonts w:ascii="Arial Narrow" w:eastAsia="Times New Roman" w:hAnsi="Arial Narrow" w:cs="Arial"/>
          <w:color w:val="000000"/>
        </w:rPr>
      </w:pPr>
      <w:r>
        <w:rPr>
          <w:rFonts w:ascii="Arial Narrow" w:eastAsia="Times New Roman" w:hAnsi="Arial Narrow" w:cs="Arial"/>
          <w:color w:val="000000"/>
        </w:rPr>
        <w:t>Le chef d’établissement</w:t>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r>
      <w:r>
        <w:rPr>
          <w:rFonts w:ascii="Arial Narrow" w:eastAsia="Times New Roman" w:hAnsi="Arial Narrow" w:cs="Arial"/>
          <w:color w:val="000000"/>
        </w:rPr>
        <w:tab/>
        <w:t>le référent numérique</w:t>
      </w:r>
    </w:p>
    <w:p w:rsidR="00636615" w:rsidRPr="00030B02" w:rsidRDefault="008C5FB1" w:rsidP="008C5FB1">
      <w:pPr>
        <w:jc w:val="center"/>
        <w:rPr>
          <w:rFonts w:ascii="Arial Narrow" w:hAnsi="Arial Narrow"/>
          <w:b/>
          <w:sz w:val="24"/>
          <w:szCs w:val="28"/>
        </w:rPr>
      </w:pPr>
      <w:r>
        <w:rPr>
          <w:rFonts w:ascii="Arial Narrow" w:hAnsi="Arial Narrow"/>
          <w:b/>
          <w:noProof/>
          <w:sz w:val="24"/>
          <w:szCs w:val="28"/>
          <w:lang w:eastAsia="fr-FR"/>
        </w:rPr>
        <w:br w:type="page"/>
      </w:r>
      <w:r w:rsidR="00A61A4C">
        <w:rPr>
          <w:rFonts w:ascii="Arial Narrow" w:hAnsi="Arial Narrow"/>
          <w:b/>
          <w:noProof/>
          <w:sz w:val="24"/>
          <w:szCs w:val="28"/>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5212080</wp:posOffset>
                </wp:positionH>
                <wp:positionV relativeFrom="paragraph">
                  <wp:posOffset>-8416290</wp:posOffset>
                </wp:positionV>
                <wp:extent cx="607695" cy="6375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B4609" id="_x0000_t202" coordsize="21600,21600" o:spt="202" path="m,l,21600r21600,l21600,xe">
                <v:stroke joinstyle="miter"/>
                <v:path gradientshapeok="t" o:connecttype="rect"/>
              </v:shapetype>
              <v:shape id="Text Box 7" o:spid="_x0000_s1026" type="#_x0000_t202" style="position:absolute;margin-left:410.4pt;margin-top:-662.7pt;width:47.85pt;height:5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" stroked="f">
                <v:textbox style="mso-fit-shape-to-text:t"/>
              </v:shape>
            </w:pict>
          </mc:Fallback>
        </mc:AlternateContent>
      </w:r>
      <w:r w:rsidR="00030B02" w:rsidRPr="00030B02">
        <w:rPr>
          <w:rFonts w:ascii="Arial Narrow" w:hAnsi="Arial Narrow"/>
          <w:b/>
          <w:noProof/>
          <w:sz w:val="24"/>
          <w:szCs w:val="28"/>
          <w:lang w:eastAsia="fr-FR"/>
        </w:rPr>
        <w:t>Aide à la rédaction du rapport d’activité</w:t>
      </w:r>
      <w:r w:rsidR="00030B02">
        <w:rPr>
          <w:rFonts w:ascii="Arial Narrow" w:hAnsi="Arial Narrow"/>
          <w:b/>
          <w:sz w:val="24"/>
          <w:szCs w:val="28"/>
        </w:rPr>
        <w:t xml:space="preserve"> du référent numérique – année scolaire</w:t>
      </w:r>
      <w:r w:rsidR="00636615" w:rsidRPr="00030B02">
        <w:rPr>
          <w:rFonts w:ascii="Arial Narrow" w:hAnsi="Arial Narrow"/>
          <w:b/>
          <w:sz w:val="24"/>
          <w:szCs w:val="28"/>
        </w:rPr>
        <w:t xml:space="preserve"> </w:t>
      </w:r>
      <w:r w:rsidR="00030B02">
        <w:rPr>
          <w:rFonts w:ascii="Arial Narrow" w:hAnsi="Arial Narrow"/>
          <w:b/>
          <w:sz w:val="24"/>
          <w:szCs w:val="28"/>
        </w:rPr>
        <w:t>20…-20…</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2"/>
        <w:gridCol w:w="3004"/>
        <w:gridCol w:w="3523"/>
        <w:gridCol w:w="2451"/>
        <w:gridCol w:w="38"/>
      </w:tblGrid>
      <w:tr w:rsidR="00636615" w:rsidRPr="00C1045F">
        <w:trPr>
          <w:trHeight w:val="408"/>
          <w:jc w:val="center"/>
        </w:trPr>
        <w:tc>
          <w:tcPr>
            <w:tcW w:w="4939" w:type="dxa"/>
            <w:gridSpan w:val="2"/>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ind w:hanging="2"/>
              <w:jc w:val="center"/>
              <w:rPr>
                <w:rFonts w:asciiTheme="minorHAnsi" w:eastAsia="Calibri" w:hAnsiTheme="minorHAnsi"/>
                <w:b/>
              </w:rPr>
            </w:pPr>
            <w:r w:rsidRPr="00C1045F">
              <w:rPr>
                <w:rFonts w:asciiTheme="minorHAnsi" w:eastAsia="Calibri" w:hAnsiTheme="minorHAnsi"/>
                <w:b/>
              </w:rPr>
              <w:t>Lettre de missions du RN</w:t>
            </w:r>
          </w:p>
        </w:tc>
        <w:tc>
          <w:tcPr>
            <w:tcW w:w="3541" w:type="dxa"/>
            <w:shd w:val="clear" w:color="auto" w:fill="auto"/>
            <w:vAlign w:val="center"/>
          </w:tcPr>
          <w:p w:rsidR="00636615" w:rsidRPr="00C1045F" w:rsidRDefault="00636615" w:rsidP="00DA31D1">
            <w:pPr>
              <w:ind w:hanging="2"/>
              <w:jc w:val="center"/>
              <w:rPr>
                <w:rFonts w:asciiTheme="minorHAnsi" w:eastAsia="Calibri" w:hAnsiTheme="minorHAnsi"/>
                <w:b/>
              </w:rPr>
            </w:pPr>
            <w:r w:rsidRPr="00C1045F">
              <w:rPr>
                <w:rFonts w:asciiTheme="minorHAnsi" w:eastAsia="Calibri" w:hAnsiTheme="minorHAnsi"/>
                <w:b/>
              </w:rPr>
              <w:t>Activités du RN</w:t>
            </w:r>
          </w:p>
        </w:tc>
        <w:tc>
          <w:tcPr>
            <w:tcW w:w="2458" w:type="dxa"/>
            <w:gridSpan w:val="2"/>
            <w:shd w:val="clear" w:color="auto" w:fill="auto"/>
            <w:vAlign w:val="center"/>
          </w:tcPr>
          <w:p w:rsidR="00636615" w:rsidRPr="00C1045F" w:rsidRDefault="00636615" w:rsidP="00DA31D1">
            <w:pPr>
              <w:ind w:hanging="2"/>
              <w:jc w:val="center"/>
              <w:rPr>
                <w:rFonts w:asciiTheme="minorHAnsi" w:eastAsia="Calibri" w:hAnsiTheme="minorHAnsi"/>
                <w:b/>
              </w:rPr>
            </w:pPr>
            <w:r w:rsidRPr="00C1045F">
              <w:rPr>
                <w:rFonts w:asciiTheme="minorHAnsi" w:eastAsia="Calibri" w:hAnsiTheme="minorHAnsi"/>
                <w:b/>
              </w:rPr>
              <w:t>Observation(s)</w:t>
            </w: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318"/>
          <w:jc w:val="center"/>
        </w:trPr>
        <w:tc>
          <w:tcPr>
            <w:tcW w:w="1924" w:type="dxa"/>
            <w:vMerge w:val="restart"/>
            <w:shd w:val="clear" w:color="auto" w:fill="D9D9D9"/>
            <w:vAlign w:val="center"/>
          </w:tcPr>
          <w:p w:rsidR="00636615" w:rsidRPr="00C1045F" w:rsidRDefault="00636615" w:rsidP="00DA31D1">
            <w:pPr>
              <w:jc w:val="center"/>
              <w:rPr>
                <w:rFonts w:asciiTheme="minorHAnsi" w:eastAsia="Calibri" w:hAnsiTheme="minorHAnsi"/>
              </w:rPr>
            </w:pPr>
            <w:r w:rsidRPr="00C1045F">
              <w:rPr>
                <w:rFonts w:asciiTheme="minorHAnsi" w:hAnsiTheme="minorHAnsi" w:cs="Calibri"/>
                <w:b/>
                <w:spacing w:val="-6"/>
                <w:w w:val="105"/>
              </w:rPr>
              <w:t xml:space="preserve">Développer et faciliter l’utilisation pédagogique du numérique par les enseignants dans leur </w:t>
            </w:r>
            <w:r w:rsidRPr="00C1045F">
              <w:rPr>
                <w:rFonts w:asciiTheme="minorHAnsi" w:hAnsiTheme="minorHAnsi" w:cs="Calibri"/>
                <w:b/>
                <w:spacing w:val="-7"/>
                <w:w w:val="105"/>
              </w:rPr>
              <w:t>activité</w:t>
            </w:r>
            <w:r w:rsidRPr="00C1045F">
              <w:rPr>
                <w:rFonts w:asciiTheme="minorHAnsi" w:hAnsiTheme="minorHAnsi" w:cs="Calibri"/>
                <w:spacing w:val="-7"/>
                <w:w w:val="105"/>
              </w:rPr>
              <w:t xml:space="preserve"> </w:t>
            </w:r>
            <w:r w:rsidRPr="00C1045F">
              <w:rPr>
                <w:rFonts w:asciiTheme="minorHAnsi" w:hAnsiTheme="minorHAnsi" w:cs="Calibri"/>
                <w:b/>
                <w:spacing w:val="-7"/>
                <w:w w:val="105"/>
              </w:rPr>
              <w:t>d’enseignement</w:t>
            </w:r>
          </w:p>
        </w:tc>
        <w:tc>
          <w:tcPr>
            <w:tcW w:w="3015" w:type="dxa"/>
            <w:tcBorders>
              <w:bottom w:val="single" w:sz="4" w:space="0" w:color="auto"/>
              <w:right w:val="single" w:sz="4" w:space="0" w:color="auto"/>
            </w:tcBorders>
            <w:shd w:val="clear" w:color="auto" w:fill="auto"/>
            <w:vAlign w:val="center"/>
          </w:tcPr>
          <w:p w:rsidR="00636615" w:rsidRPr="008C5FB1" w:rsidRDefault="00636615" w:rsidP="00DA31D1">
            <w:pPr>
              <w:jc w:val="both"/>
              <w:rPr>
                <w:rFonts w:asciiTheme="minorHAnsi" w:eastAsia="Calibri" w:hAnsiTheme="minorHAnsi"/>
                <w:sz w:val="20"/>
              </w:rPr>
            </w:pPr>
            <w:r w:rsidRPr="008C5FB1">
              <w:rPr>
                <w:rFonts w:asciiTheme="minorHAnsi" w:hAnsiTheme="minorHAnsi" w:cs="Calibri"/>
                <w:spacing w:val="-1"/>
                <w:sz w:val="20"/>
              </w:rPr>
              <w:t>en veillant à la bonne diffusion auprès des enseignants de l’information sur le numérique</w:t>
            </w:r>
          </w:p>
        </w:tc>
        <w:tc>
          <w:tcPr>
            <w:tcW w:w="3541" w:type="dxa"/>
            <w:tcBorders>
              <w:bottom w:val="single" w:sz="4" w:space="0" w:color="auto"/>
              <w:right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c>
          <w:tcPr>
            <w:tcW w:w="2458" w:type="dxa"/>
            <w:tcBorders>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412"/>
          <w:jc w:val="center"/>
        </w:trPr>
        <w:tc>
          <w:tcPr>
            <w:tcW w:w="1924" w:type="dxa"/>
            <w:vMerge/>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636615" w:rsidRPr="008C5FB1" w:rsidRDefault="00636615" w:rsidP="00DA31D1">
            <w:pPr>
              <w:jc w:val="both"/>
              <w:rPr>
                <w:rFonts w:asciiTheme="minorHAnsi" w:eastAsia="Calibri" w:hAnsiTheme="minorHAnsi"/>
                <w:sz w:val="20"/>
              </w:rPr>
            </w:pPr>
            <w:r w:rsidRPr="008C5FB1">
              <w:rPr>
                <w:rFonts w:asciiTheme="minorHAnsi" w:hAnsiTheme="minorHAnsi" w:cs="Calibri"/>
                <w:spacing w:val="-1"/>
                <w:sz w:val="20"/>
              </w:rPr>
              <w:t>en aidant à la prise en compte de leurs besoins de formation</w:t>
            </w:r>
          </w:p>
        </w:tc>
        <w:tc>
          <w:tcPr>
            <w:tcW w:w="3541" w:type="dxa"/>
            <w:tcBorders>
              <w:top w:val="single" w:sz="4" w:space="0" w:color="auto"/>
              <w:bottom w:val="single" w:sz="4" w:space="0" w:color="auto"/>
              <w:right w:val="single" w:sz="4" w:space="0" w:color="auto"/>
            </w:tcBorders>
            <w:shd w:val="clear" w:color="auto" w:fill="auto"/>
            <w:vAlign w:val="center"/>
          </w:tcPr>
          <w:p w:rsidR="00636615" w:rsidRPr="00C1045F" w:rsidRDefault="00636615" w:rsidP="00DA31D1">
            <w:pPr>
              <w:pStyle w:val="Paragraphedeliste"/>
              <w:ind w:left="360"/>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233"/>
          <w:jc w:val="center"/>
        </w:trPr>
        <w:tc>
          <w:tcPr>
            <w:tcW w:w="1924" w:type="dxa"/>
            <w:vMerge/>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636615" w:rsidRPr="008C5FB1" w:rsidRDefault="00636615" w:rsidP="00731AAE">
            <w:pPr>
              <w:jc w:val="both"/>
              <w:rPr>
                <w:rFonts w:asciiTheme="minorHAnsi" w:eastAsia="Calibri" w:hAnsiTheme="minorHAnsi"/>
                <w:sz w:val="20"/>
              </w:rPr>
            </w:pPr>
            <w:r w:rsidRPr="008C5FB1">
              <w:rPr>
                <w:rFonts w:asciiTheme="minorHAnsi" w:hAnsiTheme="minorHAnsi" w:cs="Calibri"/>
                <w:spacing w:val="-1"/>
                <w:sz w:val="20"/>
              </w:rPr>
              <w:t xml:space="preserve">en accompagnant les enseignants dans les usages </w:t>
            </w:r>
            <w:r w:rsidR="00731AAE" w:rsidRPr="008C5FB1">
              <w:rPr>
                <w:rFonts w:asciiTheme="minorHAnsi" w:hAnsiTheme="minorHAnsi" w:cs="Calibri"/>
                <w:spacing w:val="-1"/>
                <w:sz w:val="20"/>
              </w:rPr>
              <w:t>du numérique</w:t>
            </w:r>
            <w:r w:rsidRPr="008C5FB1">
              <w:rPr>
                <w:rFonts w:asciiTheme="minorHAnsi" w:hAnsiTheme="minorHAnsi" w:cs="Calibri"/>
                <w:spacing w:val="-1"/>
                <w:sz w:val="20"/>
              </w:rPr>
              <w:t xml:space="preserve"> au service des apprentissages</w:t>
            </w:r>
          </w:p>
        </w:tc>
        <w:tc>
          <w:tcPr>
            <w:tcW w:w="3541" w:type="dxa"/>
            <w:tcBorders>
              <w:top w:val="single" w:sz="4" w:space="0" w:color="auto"/>
              <w:bottom w:val="single" w:sz="4" w:space="0" w:color="auto"/>
              <w:right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tcBorders>
              <w:bottom w:val="single" w:sz="18" w:space="0" w:color="000000"/>
            </w:tcBorders>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18" w:space="0" w:color="000000"/>
              <w:right w:val="single" w:sz="4" w:space="0" w:color="auto"/>
            </w:tcBorders>
            <w:shd w:val="clear" w:color="auto" w:fill="auto"/>
            <w:vAlign w:val="center"/>
          </w:tcPr>
          <w:p w:rsidR="00636615" w:rsidRPr="008C5FB1" w:rsidRDefault="00636615" w:rsidP="00DA31D1">
            <w:pPr>
              <w:jc w:val="both"/>
              <w:rPr>
                <w:rFonts w:asciiTheme="minorHAnsi" w:eastAsia="Calibri" w:hAnsiTheme="minorHAnsi"/>
                <w:sz w:val="20"/>
              </w:rPr>
            </w:pPr>
            <w:r w:rsidRPr="008C5FB1">
              <w:rPr>
                <w:rFonts w:asciiTheme="minorHAnsi" w:hAnsiTheme="minorHAnsi" w:cs="Calibri"/>
                <w:spacing w:val="1"/>
                <w:sz w:val="20"/>
              </w:rPr>
              <w:t>en favorisant l’émergence de projets pédagogiques intégrant le numérique et en aidant à leur élaboration</w:t>
            </w:r>
          </w:p>
        </w:tc>
        <w:tc>
          <w:tcPr>
            <w:tcW w:w="3541" w:type="dxa"/>
            <w:tcBorders>
              <w:top w:val="single" w:sz="4" w:space="0" w:color="auto"/>
              <w:bottom w:val="single" w:sz="18" w:space="0" w:color="000000"/>
              <w:right w:val="single" w:sz="4" w:space="0" w:color="auto"/>
            </w:tcBorders>
            <w:shd w:val="clear" w:color="auto" w:fill="auto"/>
            <w:vAlign w:val="center"/>
          </w:tcPr>
          <w:p w:rsidR="00636615" w:rsidRPr="00C1045F" w:rsidRDefault="00636615" w:rsidP="00DA31D1">
            <w:pPr>
              <w:pStyle w:val="Paragraphedeliste"/>
              <w:ind w:left="405"/>
              <w:rPr>
                <w:rFonts w:asciiTheme="minorHAnsi" w:eastAsia="Calibri" w:hAnsiTheme="minorHAnsi"/>
                <w:sz w:val="18"/>
                <w:szCs w:val="18"/>
              </w:rPr>
            </w:pPr>
          </w:p>
        </w:tc>
        <w:tc>
          <w:tcPr>
            <w:tcW w:w="2458" w:type="dxa"/>
            <w:tcBorders>
              <w:top w:val="single" w:sz="4" w:space="0" w:color="auto"/>
              <w:left w:val="single" w:sz="4" w:space="0" w:color="auto"/>
              <w:bottom w:val="single" w:sz="18" w:space="0" w:color="000000"/>
            </w:tcBorders>
            <w:shd w:val="clear" w:color="auto" w:fill="auto"/>
            <w:vAlign w:val="center"/>
          </w:tcPr>
          <w:p w:rsidR="00636615" w:rsidRPr="00C1045F" w:rsidRDefault="00636615" w:rsidP="00DA31D1">
            <w:pPr>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val="restart"/>
            <w:tcBorders>
              <w:top w:val="single" w:sz="18" w:space="0" w:color="000000"/>
            </w:tcBorders>
            <w:shd w:val="clear" w:color="auto" w:fill="D9D9D9"/>
            <w:vAlign w:val="center"/>
          </w:tcPr>
          <w:p w:rsidR="00636615" w:rsidRPr="00C1045F" w:rsidRDefault="00636615" w:rsidP="00DA31D1">
            <w:pPr>
              <w:spacing w:before="216"/>
              <w:jc w:val="center"/>
              <w:rPr>
                <w:rFonts w:asciiTheme="minorHAnsi" w:eastAsia="Calibri" w:hAnsiTheme="minorHAnsi" w:cs="Calibri"/>
                <w:b/>
                <w:spacing w:val="-3"/>
                <w:w w:val="105"/>
              </w:rPr>
            </w:pPr>
            <w:r w:rsidRPr="00C1045F">
              <w:rPr>
                <w:rFonts w:asciiTheme="minorHAnsi" w:eastAsia="Calibri" w:hAnsiTheme="minorHAnsi" w:cs="Calibri"/>
                <w:b/>
                <w:spacing w:val="-3"/>
                <w:w w:val="105"/>
              </w:rPr>
              <w:t>Assurer dans la durée un rôle de coordination et de conseil pour l’établissement</w:t>
            </w:r>
          </w:p>
          <w:p w:rsidR="00636615" w:rsidRPr="00C1045F" w:rsidRDefault="00636615" w:rsidP="00DA31D1">
            <w:pPr>
              <w:jc w:val="center"/>
              <w:rPr>
                <w:rFonts w:asciiTheme="minorHAnsi" w:eastAsia="Calibri" w:hAnsiTheme="minorHAnsi"/>
              </w:rPr>
            </w:pPr>
          </w:p>
        </w:tc>
        <w:tc>
          <w:tcPr>
            <w:tcW w:w="3015" w:type="dxa"/>
            <w:tcBorders>
              <w:top w:val="single" w:sz="18" w:space="0" w:color="000000"/>
              <w:bottom w:val="single" w:sz="4" w:space="0" w:color="auto"/>
              <w:right w:val="single" w:sz="4" w:space="0" w:color="auto"/>
            </w:tcBorders>
            <w:shd w:val="clear" w:color="auto" w:fill="auto"/>
            <w:vAlign w:val="center"/>
          </w:tcPr>
          <w:p w:rsidR="00636615" w:rsidRPr="008C5FB1" w:rsidRDefault="00636615" w:rsidP="00030B02">
            <w:pPr>
              <w:widowControl w:val="0"/>
              <w:kinsoku w:val="0"/>
              <w:jc w:val="both"/>
              <w:rPr>
                <w:rFonts w:asciiTheme="minorHAnsi" w:eastAsia="Calibri" w:hAnsiTheme="minorHAnsi" w:cs="Calibri"/>
                <w:spacing w:val="-2"/>
                <w:sz w:val="20"/>
              </w:rPr>
            </w:pPr>
            <w:r w:rsidRPr="008C5FB1">
              <w:rPr>
                <w:rFonts w:asciiTheme="minorHAnsi" w:eastAsia="Calibri" w:hAnsiTheme="minorHAnsi" w:cs="Calibri"/>
                <w:spacing w:val="-2"/>
                <w:sz w:val="20"/>
              </w:rPr>
              <w:t xml:space="preserve">en aidant à l’élaboration du volet numérique du projet d’établissement </w:t>
            </w:r>
          </w:p>
        </w:tc>
        <w:tc>
          <w:tcPr>
            <w:tcW w:w="3541" w:type="dxa"/>
            <w:tcBorders>
              <w:top w:val="single" w:sz="18" w:space="0" w:color="000000"/>
              <w:bottom w:val="single" w:sz="4" w:space="0" w:color="auto"/>
              <w:right w:val="single" w:sz="4" w:space="0" w:color="auto"/>
            </w:tcBorders>
            <w:shd w:val="clear" w:color="auto" w:fill="auto"/>
            <w:vAlign w:val="center"/>
          </w:tcPr>
          <w:p w:rsidR="00636615" w:rsidRPr="00C1045F" w:rsidRDefault="00636615" w:rsidP="00DA31D1">
            <w:pPr>
              <w:pStyle w:val="Paragraphedeliste"/>
              <w:ind w:left="405"/>
              <w:jc w:val="both"/>
              <w:rPr>
                <w:rFonts w:asciiTheme="minorHAnsi" w:eastAsia="Calibri" w:hAnsiTheme="minorHAnsi"/>
                <w:sz w:val="18"/>
                <w:szCs w:val="18"/>
              </w:rPr>
            </w:pPr>
          </w:p>
        </w:tc>
        <w:tc>
          <w:tcPr>
            <w:tcW w:w="2458" w:type="dxa"/>
            <w:tcBorders>
              <w:top w:val="single" w:sz="18" w:space="0" w:color="000000"/>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636615" w:rsidRPr="008C5FB1" w:rsidRDefault="00636615" w:rsidP="00DA31D1">
            <w:pPr>
              <w:jc w:val="both"/>
              <w:rPr>
                <w:rFonts w:asciiTheme="minorHAnsi" w:hAnsiTheme="minorHAnsi" w:cs="Calibri"/>
                <w:spacing w:val="1"/>
                <w:sz w:val="20"/>
              </w:rPr>
            </w:pPr>
            <w:r w:rsidRPr="008C5FB1">
              <w:rPr>
                <w:rFonts w:asciiTheme="minorHAnsi" w:hAnsiTheme="minorHAnsi" w:cs="Calibri"/>
                <w:spacing w:val="-2"/>
                <w:sz w:val="20"/>
              </w:rPr>
              <w:t>en aidant</w:t>
            </w:r>
            <w:r w:rsidRPr="008C5FB1">
              <w:rPr>
                <w:rFonts w:asciiTheme="minorHAnsi" w:hAnsiTheme="minorHAnsi" w:cs="Calibri"/>
                <w:sz w:val="20"/>
              </w:rPr>
              <w:t xml:space="preserve"> et conseillant le chef d’établissement pour l’organisation et la coordination des </w:t>
            </w:r>
            <w:r w:rsidRPr="008C5FB1">
              <w:rPr>
                <w:rFonts w:asciiTheme="minorHAnsi" w:hAnsiTheme="minorHAnsi" w:cs="Calibri"/>
                <w:spacing w:val="-6"/>
                <w:sz w:val="20"/>
              </w:rPr>
              <w:t>projets numériques</w:t>
            </w:r>
          </w:p>
        </w:tc>
        <w:tc>
          <w:tcPr>
            <w:tcW w:w="3541" w:type="dxa"/>
            <w:tcBorders>
              <w:top w:val="single" w:sz="4" w:space="0" w:color="auto"/>
              <w:bottom w:val="single" w:sz="4" w:space="0" w:color="auto"/>
              <w:right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r w:rsidR="00030B02"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shd w:val="clear" w:color="auto" w:fill="D9D9D9"/>
            <w:vAlign w:val="center"/>
          </w:tcPr>
          <w:p w:rsidR="00030B02" w:rsidRPr="00C1045F" w:rsidRDefault="00030B02"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030B02" w:rsidRPr="008C5FB1" w:rsidRDefault="008C5FB1" w:rsidP="00DA31D1">
            <w:pPr>
              <w:jc w:val="both"/>
              <w:rPr>
                <w:rFonts w:asciiTheme="minorHAnsi" w:hAnsiTheme="minorHAnsi" w:cs="Calibri"/>
                <w:spacing w:val="-2"/>
                <w:sz w:val="20"/>
              </w:rPr>
            </w:pPr>
            <w:r w:rsidRPr="008C5FB1">
              <w:rPr>
                <w:rFonts w:asciiTheme="minorHAnsi" w:hAnsiTheme="minorHAnsi" w:cs="Calibri"/>
                <w:spacing w:val="-2"/>
                <w:sz w:val="20"/>
              </w:rPr>
              <w:t xml:space="preserve">en </w:t>
            </w:r>
            <w:r w:rsidRPr="008C5FB1">
              <w:rPr>
                <w:rFonts w:ascii="Arial Narrow" w:hAnsi="Arial Narrow"/>
                <w:color w:val="535252"/>
                <w:sz w:val="20"/>
                <w:szCs w:val="17"/>
              </w:rPr>
              <w:t>apportant son expertise au chef d’établissement pour les formations et les actions à déployer, dans le but de développer les usages pédagogiques du numérique</w:t>
            </w:r>
          </w:p>
        </w:tc>
        <w:tc>
          <w:tcPr>
            <w:tcW w:w="3541" w:type="dxa"/>
            <w:tcBorders>
              <w:top w:val="single" w:sz="4" w:space="0" w:color="auto"/>
              <w:bottom w:val="single" w:sz="4" w:space="0" w:color="auto"/>
              <w:right w:val="single" w:sz="4" w:space="0" w:color="auto"/>
            </w:tcBorders>
            <w:shd w:val="clear" w:color="auto" w:fill="auto"/>
            <w:vAlign w:val="center"/>
          </w:tcPr>
          <w:p w:rsidR="00030B02" w:rsidRPr="00C1045F" w:rsidRDefault="00030B02" w:rsidP="00DA31D1">
            <w:pPr>
              <w:jc w:val="both"/>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030B02" w:rsidRPr="00C1045F" w:rsidRDefault="00030B02" w:rsidP="00DA31D1">
            <w:pPr>
              <w:jc w:val="both"/>
              <w:rPr>
                <w:rFonts w:asciiTheme="minorHAnsi" w:eastAsia="Calibri" w:hAnsiTheme="minorHAnsi"/>
                <w:sz w:val="18"/>
                <w:szCs w:val="18"/>
              </w:rPr>
            </w:pPr>
          </w:p>
        </w:tc>
      </w:tr>
      <w:tr w:rsidR="00636615" w:rsidRPr="00C104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38" w:type="dxa"/>
          <w:trHeight w:val="1506"/>
          <w:jc w:val="center"/>
        </w:trPr>
        <w:tc>
          <w:tcPr>
            <w:tcW w:w="1924" w:type="dxa"/>
            <w:vMerge/>
            <w:shd w:val="clear" w:color="auto" w:fill="D9D9D9"/>
            <w:vAlign w:val="center"/>
          </w:tcPr>
          <w:p w:rsidR="00636615" w:rsidRPr="00C1045F" w:rsidRDefault="00636615" w:rsidP="00DA31D1">
            <w:pPr>
              <w:jc w:val="center"/>
              <w:rPr>
                <w:rFonts w:asciiTheme="minorHAnsi" w:eastAsia="Calibri" w:hAnsiTheme="minorHAnsi"/>
              </w:rPr>
            </w:pPr>
          </w:p>
        </w:tc>
        <w:tc>
          <w:tcPr>
            <w:tcW w:w="3015" w:type="dxa"/>
            <w:tcBorders>
              <w:top w:val="single" w:sz="4" w:space="0" w:color="auto"/>
              <w:bottom w:val="single" w:sz="4" w:space="0" w:color="auto"/>
              <w:right w:val="single" w:sz="4" w:space="0" w:color="auto"/>
            </w:tcBorders>
            <w:shd w:val="clear" w:color="auto" w:fill="auto"/>
            <w:vAlign w:val="center"/>
          </w:tcPr>
          <w:p w:rsidR="00636615" w:rsidRPr="008C5FB1" w:rsidRDefault="008C5FB1" w:rsidP="00731AAE">
            <w:pPr>
              <w:widowControl w:val="0"/>
              <w:kinsoku w:val="0"/>
              <w:ind w:right="72"/>
              <w:jc w:val="both"/>
              <w:rPr>
                <w:rFonts w:asciiTheme="minorHAnsi" w:eastAsia="Calibri" w:hAnsiTheme="minorHAnsi" w:cs="Calibri"/>
                <w:spacing w:val="-2"/>
                <w:sz w:val="20"/>
              </w:rPr>
            </w:pPr>
            <w:r w:rsidRPr="008C5FB1">
              <w:rPr>
                <w:rFonts w:asciiTheme="minorHAnsi" w:eastAsia="Calibri" w:hAnsiTheme="minorHAnsi" w:cs="Calibri"/>
                <w:spacing w:val="-1"/>
                <w:sz w:val="20"/>
              </w:rPr>
              <w:t xml:space="preserve">en assurant la liaison avec les partenaires institutionnels (Dane,  </w:t>
            </w:r>
            <w:r w:rsidRPr="008C5FB1">
              <w:rPr>
                <w:rFonts w:asciiTheme="minorHAnsi" w:eastAsia="Calibri" w:hAnsiTheme="minorHAnsi" w:cs="Calibri"/>
                <w:spacing w:val="-2"/>
                <w:sz w:val="20"/>
              </w:rPr>
              <w:t>réseau des référents numériques et IA-NUM disciplinaires).</w:t>
            </w:r>
          </w:p>
        </w:tc>
        <w:tc>
          <w:tcPr>
            <w:tcW w:w="3541" w:type="dxa"/>
            <w:tcBorders>
              <w:top w:val="single" w:sz="4" w:space="0" w:color="auto"/>
              <w:bottom w:val="single" w:sz="4" w:space="0" w:color="auto"/>
              <w:right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c>
          <w:tcPr>
            <w:tcW w:w="2458" w:type="dxa"/>
            <w:tcBorders>
              <w:top w:val="single" w:sz="4" w:space="0" w:color="auto"/>
              <w:left w:val="single" w:sz="4" w:space="0" w:color="auto"/>
              <w:bottom w:val="single" w:sz="4" w:space="0" w:color="auto"/>
            </w:tcBorders>
            <w:shd w:val="clear" w:color="auto" w:fill="auto"/>
            <w:vAlign w:val="center"/>
          </w:tcPr>
          <w:p w:rsidR="00636615" w:rsidRPr="00C1045F" w:rsidRDefault="00636615" w:rsidP="00DA31D1">
            <w:pPr>
              <w:jc w:val="both"/>
              <w:rPr>
                <w:rFonts w:asciiTheme="minorHAnsi" w:eastAsia="Calibri" w:hAnsiTheme="minorHAnsi"/>
                <w:sz w:val="18"/>
                <w:szCs w:val="18"/>
              </w:rPr>
            </w:pPr>
          </w:p>
        </w:tc>
      </w:tr>
    </w:tbl>
    <w:p w:rsidR="00636615" w:rsidRPr="00C1045F" w:rsidRDefault="00636615" w:rsidP="00636615">
      <w:pPr>
        <w:ind w:hanging="2"/>
        <w:jc w:val="center"/>
        <w:rPr>
          <w:rFonts w:asciiTheme="minorHAnsi" w:hAnsiTheme="minorHAnsi"/>
          <w:lang w:eastAsia="fr-FR"/>
        </w:rPr>
      </w:pPr>
    </w:p>
    <w:tbl>
      <w:tblPr>
        <w:tblStyle w:val="Grilledutableau"/>
        <w:tblW w:w="10969" w:type="dxa"/>
        <w:jc w:val="center"/>
        <w:tblLook w:val="04A0" w:firstRow="1" w:lastRow="0" w:firstColumn="1" w:lastColumn="0" w:noHBand="0" w:noVBand="1"/>
      </w:tblPr>
      <w:tblGrid>
        <w:gridCol w:w="10969"/>
      </w:tblGrid>
      <w:tr w:rsidR="00636615" w:rsidRPr="00C1045F">
        <w:trPr>
          <w:trHeight w:val="629"/>
          <w:jc w:val="center"/>
        </w:trPr>
        <w:tc>
          <w:tcPr>
            <w:tcW w:w="10969" w:type="dxa"/>
          </w:tcPr>
          <w:p w:rsidR="00636615" w:rsidRDefault="00636615" w:rsidP="00DA31D1">
            <w:pPr>
              <w:rPr>
                <w:rFonts w:asciiTheme="minorHAnsi" w:hAnsiTheme="minorHAnsi"/>
              </w:rPr>
            </w:pPr>
            <w:r>
              <w:rPr>
                <w:rFonts w:asciiTheme="minorHAnsi" w:hAnsiTheme="minorHAnsi"/>
              </w:rPr>
              <w:t>Bilan général et</w:t>
            </w:r>
            <w:r w:rsidR="00030B02">
              <w:rPr>
                <w:rFonts w:asciiTheme="minorHAnsi" w:hAnsiTheme="minorHAnsi"/>
              </w:rPr>
              <w:t xml:space="preserve"> perspectives 20…-20…</w:t>
            </w:r>
            <w:r>
              <w:rPr>
                <w:rFonts w:asciiTheme="minorHAnsi" w:hAnsiTheme="minorHAnsi"/>
              </w:rPr>
              <w:t> :</w:t>
            </w:r>
          </w:p>
          <w:p w:rsidR="00636615" w:rsidRDefault="00636615" w:rsidP="00DA31D1">
            <w:pPr>
              <w:rPr>
                <w:rFonts w:asciiTheme="minorHAnsi" w:hAnsiTheme="minorHAnsi"/>
              </w:rPr>
            </w:pPr>
          </w:p>
          <w:p w:rsidR="00636615" w:rsidRDefault="00636615" w:rsidP="00DA31D1">
            <w:pPr>
              <w:rPr>
                <w:rFonts w:asciiTheme="minorHAnsi" w:hAnsiTheme="minorHAnsi"/>
              </w:rPr>
            </w:pPr>
          </w:p>
          <w:p w:rsidR="00636615" w:rsidRDefault="00636615" w:rsidP="00DA31D1">
            <w:pPr>
              <w:rPr>
                <w:rFonts w:asciiTheme="minorHAnsi" w:hAnsiTheme="minorHAnsi"/>
              </w:rPr>
            </w:pPr>
          </w:p>
          <w:p w:rsidR="00636615" w:rsidRPr="00C1045F" w:rsidRDefault="00636615" w:rsidP="00DA31D1">
            <w:pPr>
              <w:rPr>
                <w:rFonts w:asciiTheme="minorHAnsi" w:hAnsiTheme="minorHAnsi"/>
              </w:rPr>
            </w:pPr>
          </w:p>
        </w:tc>
      </w:tr>
    </w:tbl>
    <w:p w:rsidR="00636615" w:rsidRPr="00731AAE" w:rsidRDefault="00636615" w:rsidP="00731AAE">
      <w:pPr>
        <w:ind w:hanging="2"/>
        <w:jc w:val="right"/>
        <w:rPr>
          <w:rFonts w:asciiTheme="minorHAnsi" w:hAnsiTheme="minorHAnsi"/>
          <w:lang w:eastAsia="fr-FR"/>
        </w:rPr>
      </w:pPr>
      <w:r w:rsidRPr="00C1045F">
        <w:rPr>
          <w:rFonts w:asciiTheme="minorHAnsi" w:hAnsiTheme="minorHAnsi"/>
          <w:lang w:eastAsia="fr-FR"/>
        </w:rPr>
        <w:t xml:space="preserve">Le Référent Numérique, </w:t>
      </w:r>
    </w:p>
    <w:sectPr w:rsidR="00636615" w:rsidRPr="00731AAE" w:rsidSect="00731AAE">
      <w:pgSz w:w="11906" w:h="17338"/>
      <w:pgMar w:top="1134" w:right="1026" w:bottom="1417" w:left="104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A8" w:rsidRDefault="00294FA8">
      <w:pPr>
        <w:spacing w:after="0" w:line="240" w:lineRule="auto"/>
      </w:pPr>
      <w:r>
        <w:separator/>
      </w:r>
    </w:p>
  </w:endnote>
  <w:endnote w:type="continuationSeparator" w:id="0">
    <w:p w:rsidR="00294FA8" w:rsidRDefault="0029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A8" w:rsidRDefault="00294FA8">
      <w:pPr>
        <w:spacing w:after="0" w:line="240" w:lineRule="auto"/>
      </w:pPr>
      <w:r>
        <w:separator/>
      </w:r>
    </w:p>
  </w:footnote>
  <w:footnote w:type="continuationSeparator" w:id="0">
    <w:p w:rsidR="00294FA8" w:rsidRDefault="00294FA8">
      <w:pPr>
        <w:spacing w:after="0" w:line="240" w:lineRule="auto"/>
      </w:pPr>
      <w:r>
        <w:continuationSeparator/>
      </w:r>
    </w:p>
  </w:footnote>
  <w:footnote w:id="1">
    <w:p w:rsidR="00030B02" w:rsidRDefault="00030B02" w:rsidP="0064545A">
      <w:pPr>
        <w:pStyle w:val="Notedebasdepage"/>
      </w:pPr>
      <w:r>
        <w:rPr>
          <w:rStyle w:val="Appelnotedebasdep"/>
        </w:rPr>
        <w:footnoteRef/>
      </w:r>
      <w:r>
        <w:t xml:space="preserve"> </w:t>
      </w:r>
      <w:r w:rsidRPr="00717DC0">
        <w:rPr>
          <w:rFonts w:ascii="Arial Narrow" w:hAnsi="Arial Narrow"/>
          <w:sz w:val="20"/>
        </w:rPr>
        <w:t>Interlocuteur académique pour le numérique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E30C2"/>
    <w:multiLevelType w:val="hybridMultilevel"/>
    <w:tmpl w:val="62CEDC46"/>
    <w:lvl w:ilvl="0" w:tplc="7FFA0C7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2B"/>
    <w:rsid w:val="00030B02"/>
    <w:rsid w:val="00075FD9"/>
    <w:rsid w:val="0019192B"/>
    <w:rsid w:val="00222BAF"/>
    <w:rsid w:val="00294FA8"/>
    <w:rsid w:val="00361C5F"/>
    <w:rsid w:val="00636615"/>
    <w:rsid w:val="0064545A"/>
    <w:rsid w:val="00717DC0"/>
    <w:rsid w:val="00731AAE"/>
    <w:rsid w:val="008C5FB1"/>
    <w:rsid w:val="00A61A4C"/>
    <w:rsid w:val="00B52198"/>
    <w:rsid w:val="00BE2102"/>
    <w:rsid w:val="00D06FBF"/>
    <w:rsid w:val="00DA31D1"/>
    <w:rsid w:val="00F71045"/>
    <w:rsid w:val="00FD6B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EC91B-7A75-4556-96CD-E07F19E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36615"/>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636615"/>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192B"/>
    <w:pPr>
      <w:autoSpaceDE w:val="0"/>
      <w:autoSpaceDN w:val="0"/>
      <w:adjustRightInd w:val="0"/>
      <w:spacing w:after="0" w:line="240" w:lineRule="auto"/>
    </w:pPr>
    <w:rPr>
      <w:rFonts w:cs="Arial"/>
      <w:color w:val="000000"/>
      <w:sz w:val="24"/>
      <w:szCs w:val="24"/>
    </w:rPr>
  </w:style>
  <w:style w:type="character" w:customStyle="1" w:styleId="Titre1Car">
    <w:name w:val="Titre 1 Car"/>
    <w:basedOn w:val="Policepardfaut"/>
    <w:link w:val="Titre1"/>
    <w:rsid w:val="00636615"/>
    <w:rPr>
      <w:rFonts w:ascii="Cambria" w:eastAsia="Times New Roman" w:hAnsi="Cambria" w:cs="Times New Roman"/>
      <w:b/>
      <w:bCs/>
      <w:kern w:val="32"/>
      <w:sz w:val="32"/>
      <w:szCs w:val="32"/>
    </w:rPr>
  </w:style>
  <w:style w:type="character" w:customStyle="1" w:styleId="Titre2Car">
    <w:name w:val="Titre 2 Car"/>
    <w:basedOn w:val="Policepardfaut"/>
    <w:link w:val="Titre2"/>
    <w:rsid w:val="00636615"/>
    <w:rPr>
      <w:rFonts w:ascii="Cambria" w:eastAsia="Times New Roman" w:hAnsi="Cambria" w:cs="Times New Roman"/>
      <w:b/>
      <w:bCs/>
      <w:i/>
      <w:iCs/>
      <w:sz w:val="28"/>
      <w:szCs w:val="28"/>
    </w:rPr>
  </w:style>
  <w:style w:type="paragraph" w:styleId="Paragraphedeliste">
    <w:name w:val="List Paragraph"/>
    <w:basedOn w:val="Normal"/>
    <w:uiPriority w:val="34"/>
    <w:qFormat/>
    <w:rsid w:val="00636615"/>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3661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17DC0"/>
    <w:pPr>
      <w:spacing w:after="0" w:line="240" w:lineRule="auto"/>
    </w:pPr>
    <w:rPr>
      <w:sz w:val="24"/>
      <w:szCs w:val="24"/>
    </w:rPr>
  </w:style>
  <w:style w:type="character" w:customStyle="1" w:styleId="NotedebasdepageCar">
    <w:name w:val="Note de bas de page Car"/>
    <w:basedOn w:val="Policepardfaut"/>
    <w:link w:val="Notedebasdepage"/>
    <w:uiPriority w:val="99"/>
    <w:semiHidden/>
    <w:rsid w:val="00717DC0"/>
    <w:rPr>
      <w:sz w:val="24"/>
      <w:szCs w:val="24"/>
    </w:rPr>
  </w:style>
  <w:style w:type="character" w:styleId="Appelnotedebasdep">
    <w:name w:val="footnote reference"/>
    <w:basedOn w:val="Policepardfaut"/>
    <w:uiPriority w:val="99"/>
    <w:semiHidden/>
    <w:unhideWhenUsed/>
    <w:rsid w:val="00717D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1020">
      <w:bodyDiv w:val="1"/>
      <w:marLeft w:val="0"/>
      <w:marRight w:val="0"/>
      <w:marTop w:val="0"/>
      <w:marBottom w:val="0"/>
      <w:divBdr>
        <w:top w:val="none" w:sz="0" w:space="0" w:color="auto"/>
        <w:left w:val="none" w:sz="0" w:space="0" w:color="auto"/>
        <w:bottom w:val="none" w:sz="0" w:space="0" w:color="auto"/>
        <w:right w:val="none" w:sz="0" w:space="0" w:color="auto"/>
      </w:divBdr>
    </w:div>
    <w:div w:id="551623049">
      <w:bodyDiv w:val="1"/>
      <w:marLeft w:val="0"/>
      <w:marRight w:val="0"/>
      <w:marTop w:val="0"/>
      <w:marBottom w:val="0"/>
      <w:divBdr>
        <w:top w:val="none" w:sz="0" w:space="0" w:color="auto"/>
        <w:left w:val="none" w:sz="0" w:space="0" w:color="auto"/>
        <w:bottom w:val="none" w:sz="0" w:space="0" w:color="auto"/>
        <w:right w:val="none" w:sz="0" w:space="0" w:color="auto"/>
      </w:divBdr>
      <w:divsChild>
        <w:div w:id="1280264544">
          <w:marLeft w:val="0"/>
          <w:marRight w:val="0"/>
          <w:marTop w:val="0"/>
          <w:marBottom w:val="0"/>
          <w:divBdr>
            <w:top w:val="none" w:sz="0" w:space="0" w:color="auto"/>
            <w:left w:val="none" w:sz="0" w:space="0" w:color="auto"/>
            <w:bottom w:val="none" w:sz="0" w:space="0" w:color="auto"/>
            <w:right w:val="none" w:sz="0" w:space="0" w:color="auto"/>
          </w:divBdr>
        </w:div>
        <w:div w:id="2040666027">
          <w:marLeft w:val="0"/>
          <w:marRight w:val="0"/>
          <w:marTop w:val="0"/>
          <w:marBottom w:val="0"/>
          <w:divBdr>
            <w:top w:val="none" w:sz="0" w:space="0" w:color="auto"/>
            <w:left w:val="none" w:sz="0" w:space="0" w:color="auto"/>
            <w:bottom w:val="none" w:sz="0" w:space="0" w:color="auto"/>
            <w:right w:val="none" w:sz="0" w:space="0" w:color="auto"/>
          </w:divBdr>
        </w:div>
        <w:div w:id="189799149">
          <w:marLeft w:val="0"/>
          <w:marRight w:val="0"/>
          <w:marTop w:val="0"/>
          <w:marBottom w:val="0"/>
          <w:divBdr>
            <w:top w:val="none" w:sz="0" w:space="0" w:color="auto"/>
            <w:left w:val="none" w:sz="0" w:space="0" w:color="auto"/>
            <w:bottom w:val="none" w:sz="0" w:space="0" w:color="auto"/>
            <w:right w:val="none" w:sz="0" w:space="0" w:color="auto"/>
          </w:divBdr>
        </w:div>
        <w:div w:id="421727673">
          <w:marLeft w:val="0"/>
          <w:marRight w:val="0"/>
          <w:marTop w:val="0"/>
          <w:marBottom w:val="0"/>
          <w:divBdr>
            <w:top w:val="none" w:sz="0" w:space="0" w:color="auto"/>
            <w:left w:val="none" w:sz="0" w:space="0" w:color="auto"/>
            <w:bottom w:val="none" w:sz="0" w:space="0" w:color="auto"/>
            <w:right w:val="none" w:sz="0" w:space="0" w:color="auto"/>
          </w:divBdr>
        </w:div>
        <w:div w:id="99954354">
          <w:marLeft w:val="0"/>
          <w:marRight w:val="0"/>
          <w:marTop w:val="0"/>
          <w:marBottom w:val="0"/>
          <w:divBdr>
            <w:top w:val="none" w:sz="0" w:space="0" w:color="auto"/>
            <w:left w:val="none" w:sz="0" w:space="0" w:color="auto"/>
            <w:bottom w:val="none" w:sz="0" w:space="0" w:color="auto"/>
            <w:right w:val="none" w:sz="0" w:space="0" w:color="auto"/>
          </w:divBdr>
        </w:div>
        <w:div w:id="2092584010">
          <w:marLeft w:val="0"/>
          <w:marRight w:val="0"/>
          <w:marTop w:val="0"/>
          <w:marBottom w:val="0"/>
          <w:divBdr>
            <w:top w:val="none" w:sz="0" w:space="0" w:color="auto"/>
            <w:left w:val="none" w:sz="0" w:space="0" w:color="auto"/>
            <w:bottom w:val="none" w:sz="0" w:space="0" w:color="auto"/>
            <w:right w:val="none" w:sz="0" w:space="0" w:color="auto"/>
          </w:divBdr>
        </w:div>
        <w:div w:id="1246496763">
          <w:marLeft w:val="0"/>
          <w:marRight w:val="0"/>
          <w:marTop w:val="0"/>
          <w:marBottom w:val="0"/>
          <w:divBdr>
            <w:top w:val="none" w:sz="0" w:space="0" w:color="auto"/>
            <w:left w:val="none" w:sz="0" w:space="0" w:color="auto"/>
            <w:bottom w:val="none" w:sz="0" w:space="0" w:color="auto"/>
            <w:right w:val="none" w:sz="0" w:space="0" w:color="auto"/>
          </w:divBdr>
        </w:div>
        <w:div w:id="64239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Frederic Absalon</cp:lastModifiedBy>
  <cp:revision>2</cp:revision>
  <dcterms:created xsi:type="dcterms:W3CDTF">2019-07-02T12:57:00Z</dcterms:created>
  <dcterms:modified xsi:type="dcterms:W3CDTF">2019-07-02T12:57:00Z</dcterms:modified>
</cp:coreProperties>
</file>